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Gemengde Commissie Rechtsbijstandsverzekering (GCR)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 van Vlaamse Balies &amp; Rechtsbijstandsverzekeraars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ADVIESAANVRAAG GESCHIL ERELONEN - SAISINE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tweevoud in te vullen en te sturen naar: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één exemplaar naar het secretariaat van de Orde van Vlaamse Balies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18" w:right="0" w:firstLine="5.999999999999943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Gemengde Commissie Rechtsbijstandsverzekering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6" w:right="0" w:firstLine="5.999999999999943"/>
        <w:jc w:val="left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Staatsbladsstraat 8</w:t>
        <w:br w:type="textWrapping"/>
        <w:t xml:space="preserve">1000 Brussel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6" w:right="0" w:firstLine="5.999999999999943"/>
        <w:jc w:val="left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één exemplaar naar de verweerder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DATUM AANVRAAG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 TE VULLEN DOOR VERZOEKER): 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………./………./……….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highlight w:val="lightGray"/>
          <w:u w:val="single"/>
          <w:vertAlign w:val="baseline"/>
          <w:rtl w:val="0"/>
        </w:rPr>
        <w:t xml:space="preserve">!!! BELANGRIJK: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Teneinde de Commissie toe te laten een gemotiveerd advies te formuleren met voldoende kennis van zaken, graag </w:t>
      </w:r>
      <w:r w:rsidDel="00000000" w:rsidR="00000000" w:rsidRPr="00000000">
        <w:rPr>
          <w:rFonts w:ascii="Lucida Fax" w:cs="Lucida Fax" w:eastAsia="Lucida Fax" w:hAnsi="Lucida Fax"/>
          <w:b w:val="1"/>
          <w:i w:val="1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als bijlage</w:t>
      </w:r>
      <w:r w:rsidDel="00000000" w:rsidR="00000000" w:rsidRPr="00000000">
        <w:rPr>
          <w:rFonts w:ascii="Lucida Fax" w:cs="Lucida Fax" w:eastAsia="Lucida Fax" w:hAnsi="Lucida Fax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bij deze adviesaanvraag te voegen genummerde documenten met inventaris: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verzekeringsovereenkomst/polis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administratief dossier, o.a.: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bij een advies inzake erelonen: de betwiste kosten- en ereloonsta(a)t(en) en/of provisiestaten;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briefwisseling m.b.t. voorliggend ereloon- of saisinegeschil;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desgevallend (ingeval van betwisting) de briefwisseling m.b.t. het geschil waarvoor de advocaat optreedt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procedurestukken, o.a.: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inleidende akte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desgevallend het expertiseverslag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vonnis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beroepsakte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arrest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&amp; de conclusies van alle partijen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Volledige gegevens van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advocaat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op wie het advies betrekking heeft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 en voornaam: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Kenmerk van het betrokken dossier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Desgevallend volledige gegevens van de raadsman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Volledige gegevens van de betrokken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rechtsbijstandsverzekeraar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Naam en voornaam van de beheerder: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Fax: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Kenmerk van het betrokken dossier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Volledige gegevens van zijn raadsman of de gemandateerde beheerder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Het betreft een advies inzake erelonen: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A.) Gegevens betreffende de betwiste staat van kosten en ereloon: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(in te vullen door de verzoekende partij):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DATUM van de kosten- en ereloonstaat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       /       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5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Bedrag van de KOSTEN: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354"/>
        <w:tblGridChange w:id="0">
          <w:tblGrid>
            <w:gridCol w:w="3353"/>
            <w:gridCol w:w="3354"/>
            <w:gridCol w:w="33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BASISBEDRAG (excl. btw)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BTW (21%)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TOTAAL (incl. btw)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Bedrag van de UITGAVEN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(betaald aan griffie, deskundigen)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(géén BTW):     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Bedrag van de ERELONEN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354"/>
        <w:tblGridChange w:id="0">
          <w:tblGrid>
            <w:gridCol w:w="3353"/>
            <w:gridCol w:w="3354"/>
            <w:gridCol w:w="33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BASISBEDRAG (excl. btw)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BTW (21%)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TOTAAL (incl. btw)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Bedrag en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datum van de BETAALDE PROVISIES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354"/>
        <w:tblGridChange w:id="0">
          <w:tblGrid>
            <w:gridCol w:w="3353"/>
            <w:gridCol w:w="3354"/>
            <w:gridCol w:w="33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BASISBEDRAG (excl. btw)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BTW (21%)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TOTAAL (incl. btw)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Verschuldigd SALDO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354"/>
        <w:tblGridChange w:id="0">
          <w:tblGrid>
            <w:gridCol w:w="3353"/>
            <w:gridCol w:w="3354"/>
            <w:gridCol w:w="33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BASISBEDRAG (excl. btw)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BTW (21%)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TOTAAL (incl. btw)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Fax" w:cs="Lucida Fax" w:eastAsia="Lucida Fax" w:hAnsi="Lucida Fax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B.) Door de verzekeraar in te vullen (enkel in te vullen door de verzekeraar)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Plafond van de contractuele waarborg: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5"/>
        </w:tabs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75"/>
        </w:tabs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color="000000" w:space="1" w:sz="4" w:val="dotted"/>
          <w:left w:color="000000" w:space="4" w:sz="4" w:val="dotted"/>
          <w:bottom w:color="000000" w:space="1" w:sz="4" w:val="dotted"/>
          <w:right w:color="000000" w:space="4" w:sz="4" w:val="dotted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Saldo van de contractuele waarborg: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verzekeraar betwist volgende punten van de kosten- en ereloonstaat :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In te vullen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verzoekende partij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Motivering: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de adviesaanvraag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verzekeraar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Argumentatie verzekeraar: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de adviesaanvraag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advocaat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Argumentatie advocaat: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 Het betreft een advies inzake saisine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In te vullen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verzoekende partij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highlight w:val="lightGray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de adviesaanvraag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verzekeraar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verzekeraar zet uiteen: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de adviesaanvraag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advocaat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advocaat zet uiteen: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Eventuele opmerkingen: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Datum van de aanvraag: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Handtekening van de aanvrager: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(Indien het verzoek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verzekeraar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dient de vertegenwoordiger van de verzekeraar dit document te handtekenen met vermelding van naam en voornaam.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Indien het verzoek wordt ingediend door de </w:t>
      </w:r>
      <w:r w:rsidDel="00000000" w:rsidR="00000000" w:rsidRPr="00000000">
        <w:rPr>
          <w:rFonts w:ascii="Lucida Fax" w:cs="Lucida Fax" w:eastAsia="Lucida Fax" w:hAnsi="Lucida Fax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advocaat</w:t>
      </w:r>
      <w:r w:rsidDel="00000000" w:rsidR="00000000" w:rsidRPr="00000000"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dient deze dit document te handtekenen met vermelding van naam en voornaam.)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cida Fax" w:cs="Lucida Fax" w:eastAsia="Lucida Fax" w:hAnsi="Lucida Fax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1134" w:top="426" w:left="1134" w:right="851" w:header="42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ucida Fax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Lucida Fax" w:cs="Lucida Fax" w:eastAsia="Lucida Fax" w:hAnsi="Lucida Fax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73.0" w:type="dxa"/>
      <w:jc w:val="left"/>
      <w:tblInd w:w="-108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588"/>
      <w:gridCol w:w="5585"/>
      <w:tblGridChange w:id="0">
        <w:tblGrid>
          <w:gridCol w:w="4588"/>
          <w:gridCol w:w="55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9214"/>
            </w:tabs>
            <w:spacing w:after="0" w:before="0" w:line="240" w:lineRule="auto"/>
            <w:ind w:left="0" w:right="0" w:firstLine="0"/>
            <w:jc w:val="left"/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Pagina|</w:t>
          </w:r>
          <w:r w:rsidDel="00000000" w:rsidR="00000000" w:rsidRPr="00000000"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9214"/>
            </w:tabs>
            <w:spacing w:after="0" w:before="0" w:line="240" w:lineRule="auto"/>
            <w:ind w:left="0" w:right="0" w:firstLine="0"/>
            <w:jc w:val="left"/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Model verzoekschrift GCR erelonen / saisine</w:t>
          </w:r>
        </w:p>
        <w:p w:rsidR="00000000" w:rsidDel="00000000" w:rsidP="00000000" w:rsidRDefault="00000000" w:rsidRPr="00000000" w14:paraId="000001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9214"/>
            </w:tabs>
            <w:spacing w:after="0" w:before="0" w:line="240" w:lineRule="auto"/>
            <w:ind w:left="0" w:right="0" w:firstLine="0"/>
            <w:jc w:val="left"/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ucida Fax" w:cs="Lucida Fax" w:eastAsia="Lucida Fax" w:hAnsi="Lucida Fax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19 januari 2018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1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5585"/>
            </w:tabs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72745" cy="436245"/>
                <wp:effectExtent b="0" l="0" r="0" t="0"/>
                <wp:docPr descr="Beschrijving: OrdeLOGOKleur JPG zonder witte rand.jpg" id="1" name="image1.jpg"/>
                <a:graphic>
                  <a:graphicData uri="http://schemas.openxmlformats.org/drawingml/2006/picture">
                    <pic:pic>
                      <pic:nvPicPr>
                        <pic:cNvPr descr="Beschrijving: OrdeLOGOKleur JPG zonder witte rand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4362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